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6AF73CD4"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5A8707C3"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POST/DYS/OSK/GZ/01</w:t>
          </w:r>
          <w:r w:rsidR="00C05E4F">
            <w:rPr>
              <w:rFonts w:eastAsia="Times New Roman" w:cs="Calibri"/>
              <w:b/>
              <w:color w:val="286AEE" w:themeColor="accent4" w:themeTint="99"/>
              <w:szCs w:val="18"/>
            </w:rPr>
            <w:t>415</w:t>
          </w:r>
          <w:r w:rsidR="0040214A">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5C8619DD" w:rsidR="00E80521" w:rsidRPr="008313C3" w:rsidRDefault="00C05E4F"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C05E4F">
            <w:rPr>
              <w:b/>
              <w:color w:val="286AEE" w:themeColor="accent4" w:themeTint="99"/>
              <w:szCs w:val="18"/>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3E936A1F"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639309462"/>
          <w:placeholder>
            <w:docPart w:val="C1CA6C5BBF994CA3A63D9D249738002B"/>
          </w:placeholder>
          <w:dataBinding w:prefixMappings="xmlns:ns0='http://purl.org/dc/elements/1.1/' xmlns:ns1='http://schemas.openxmlformats.org/package/2006/metadata/core-properties' " w:xpath="/ns1:coreProperties[1]/ns0:title[1]" w:storeItemID="{6C3C8BC8-F283-45AE-878A-BAB7291924A1}"/>
          <w:text/>
        </w:sdtPr>
        <w:sdtContent>
          <w:r w:rsidR="00C05E4F">
            <w:rPr>
              <w:rFonts w:eastAsia="Times New Roman" w:cs="Calibri"/>
              <w:b/>
              <w:color w:val="092D74" w:themeColor="accent4"/>
              <w:szCs w:val="18"/>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8313C3">
        <w:rPr>
          <w:rFonts w:eastAsia="Times New Roman" w:cs="Calibri"/>
          <w:b/>
          <w:szCs w:val="18"/>
        </w:rPr>
        <w:t xml:space="preserve">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eastAsia="Times New Roman" w:cs="Calibri"/>
              <w:b/>
              <w:color w:val="17365D"/>
              <w:szCs w:val="18"/>
            </w:rPr>
            <w:t>POST/DYS/OSK/GZ/01415/2026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6A399633" w:rsidR="00645D4B" w:rsidRPr="00C05E4F" w:rsidRDefault="00C05E4F" w:rsidP="000B1E29">
      <w:pPr>
        <w:spacing w:line="240" w:lineRule="exact"/>
        <w:ind w:left="-284"/>
        <w:jc w:val="both"/>
        <w:rPr>
          <w:rFonts w:eastAsia="Times New Roman" w:cs="Calibri"/>
          <w:b/>
          <w:bCs/>
          <w:szCs w:val="18"/>
        </w:rPr>
      </w:pPr>
      <w:r>
        <w:rPr>
          <w:rFonts w:eastAsia="Times New Roman" w:cs="Calibri"/>
          <w:b/>
          <w:bCs/>
          <w:szCs w:val="18"/>
        </w:rPr>
        <w:t xml:space="preserve">         </w:t>
      </w:r>
      <w:r w:rsidRPr="00C05E4F">
        <w:rPr>
          <w:rFonts w:eastAsia="Times New Roman" w:cs="Calibri"/>
          <w:b/>
          <w:bCs/>
          <w:szCs w:val="18"/>
        </w:rPr>
        <w:t>Część: 1</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5365FA9A" w14:textId="77777777" w:rsidR="00C05E4F" w:rsidRDefault="00C05E4F" w:rsidP="00AC70E7">
      <w:pPr>
        <w:spacing w:before="120" w:after="120"/>
        <w:ind w:left="284"/>
        <w:rPr>
          <w:rFonts w:eastAsia="Times New Roman" w:cs="Calibri"/>
          <w:b/>
          <w:szCs w:val="18"/>
        </w:rPr>
      </w:pPr>
    </w:p>
    <w:p w14:paraId="0D3C3DE8" w14:textId="7B6A96C8"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2</w:t>
      </w:r>
    </w:p>
    <w:p w14:paraId="5B1FB609"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6A975F6B"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F87F106" w14:textId="4C347824"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5A559B1F" w14:textId="77777777" w:rsidR="00C05E4F" w:rsidRDefault="00C05E4F" w:rsidP="00C05E4F">
      <w:pPr>
        <w:spacing w:before="120" w:after="120"/>
        <w:ind w:left="284"/>
        <w:rPr>
          <w:rFonts w:eastAsia="Times New Roman" w:cs="Calibri"/>
          <w:b/>
          <w:szCs w:val="18"/>
        </w:rPr>
      </w:pPr>
    </w:p>
    <w:p w14:paraId="383212D0" w14:textId="501F1F4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3</w:t>
      </w:r>
    </w:p>
    <w:p w14:paraId="74088C54"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06FC5965"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4B007A09" w14:textId="19FE3A4E"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2D1DDC0D" w14:textId="756517CD"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lastRenderedPageBreak/>
        <w:t xml:space="preserve">Część: </w:t>
      </w:r>
      <w:r>
        <w:rPr>
          <w:rFonts w:eastAsia="Times New Roman" w:cs="Calibri"/>
          <w:b/>
          <w:szCs w:val="18"/>
        </w:rPr>
        <w:t>4</w:t>
      </w:r>
    </w:p>
    <w:p w14:paraId="6D8FB4BD"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3D15A495"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73E7BE8C" w14:textId="0257AD97"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6D9BD236" w14:textId="77777777" w:rsidR="00C05E4F" w:rsidRDefault="00C05E4F" w:rsidP="00C05E4F">
      <w:pPr>
        <w:spacing w:before="120" w:after="120"/>
        <w:ind w:left="284"/>
        <w:rPr>
          <w:rFonts w:eastAsia="Times New Roman" w:cs="Calibri"/>
          <w:b/>
          <w:szCs w:val="18"/>
        </w:rPr>
      </w:pPr>
    </w:p>
    <w:p w14:paraId="255B56B4" w14:textId="5951363E"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5</w:t>
      </w:r>
    </w:p>
    <w:p w14:paraId="3C19FF06"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4C595588"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5C276E55" w14:textId="1A331FC5"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1AA960C3" w14:textId="77777777" w:rsidR="00C05E4F" w:rsidRDefault="00C05E4F" w:rsidP="00C05E4F">
      <w:pPr>
        <w:spacing w:before="120" w:after="120"/>
        <w:ind w:left="284"/>
        <w:rPr>
          <w:rFonts w:eastAsia="Times New Roman" w:cs="Calibri"/>
          <w:b/>
          <w:szCs w:val="18"/>
        </w:rPr>
      </w:pPr>
    </w:p>
    <w:p w14:paraId="12D298DF" w14:textId="4F79D71A"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6</w:t>
      </w:r>
    </w:p>
    <w:p w14:paraId="343F5D62"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7DEE3F2E"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0BEAE33" w14:textId="37FACBF6"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7C0935B3" w14:textId="77777777" w:rsidR="00645D4B" w:rsidRPr="009B7850" w:rsidRDefault="00645D4B" w:rsidP="009B7850">
      <w:pPr>
        <w:spacing w:before="120" w:after="120"/>
        <w:ind w:left="284"/>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E42E2AD"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C05E4F"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C05E4F"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 xml:space="preserve">(jeżeli Wykonawca zastrzega tajemnicę przedsiębiorstwa zobowiązany jest do </w:t>
      </w:r>
      <w:r w:rsidRPr="008313C3">
        <w:rPr>
          <w:rFonts w:eastAsia="Times New Roman" w:cs="Calibri"/>
          <w:i/>
          <w:szCs w:val="18"/>
        </w:rPr>
        <w:lastRenderedPageBreak/>
        <w:t>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40214A" w:rsidRDefault="000B1E29" w:rsidP="000E36C4">
      <w:pPr>
        <w:numPr>
          <w:ilvl w:val="3"/>
          <w:numId w:val="30"/>
        </w:numPr>
        <w:spacing w:before="60" w:after="60" w:line="288" w:lineRule="auto"/>
        <w:ind w:left="426" w:hanging="426"/>
        <w:jc w:val="both"/>
        <w:rPr>
          <w:rFonts w:eastAsia="Times New Roman" w:cs="Calibri"/>
          <w:strike/>
          <w:color w:val="286AEE" w:themeColor="accent2" w:themeTint="99"/>
          <w:szCs w:val="18"/>
          <w:lang w:eastAsia="pl-PL"/>
        </w:rPr>
      </w:pPr>
      <w:r w:rsidRPr="0040214A">
        <w:rPr>
          <w:rFonts w:eastAsia="Times New Roman" w:cs="Calibri"/>
          <w:strike/>
          <w:color w:val="286AEE" w:themeColor="accent2" w:themeTint="99"/>
          <w:szCs w:val="18"/>
          <w:lang w:eastAsia="pl-PL"/>
        </w:rPr>
        <w:t>Wadium o wartośc</w:t>
      </w:r>
      <w:r w:rsidR="008B3E84" w:rsidRPr="0040214A">
        <w:rPr>
          <w:rFonts w:eastAsia="Times New Roman" w:cs="Calibri"/>
          <w:strike/>
          <w:color w:val="286AEE" w:themeColor="accent2" w:themeTint="99"/>
          <w:szCs w:val="18"/>
          <w:lang w:eastAsia="pl-PL"/>
        </w:rPr>
        <w:t>i:</w:t>
      </w:r>
    </w:p>
    <w:p w14:paraId="52E0874C" w14:textId="6BBA0759" w:rsidR="00AC70E7" w:rsidRPr="0040214A" w:rsidRDefault="00AC70E7" w:rsidP="00AC70E7">
      <w:pPr>
        <w:spacing w:before="60" w:after="60" w:line="288" w:lineRule="auto"/>
        <w:ind w:left="426"/>
        <w:jc w:val="both"/>
        <w:rPr>
          <w:rFonts w:eastAsia="Times New Roman" w:cs="Calibri"/>
          <w:strike/>
          <w:color w:val="286AEE" w:themeColor="accent2" w:themeTint="99"/>
          <w:szCs w:val="18"/>
          <w:lang w:eastAsia="pl-PL"/>
        </w:rPr>
      </w:pPr>
      <w:r w:rsidRPr="0040214A">
        <w:rPr>
          <w:rFonts w:eastAsia="Times New Roman" w:cs="Calibri"/>
          <w:strike/>
          <w:color w:val="286AEE" w:themeColor="accent2" w:themeTint="99"/>
          <w:szCs w:val="18"/>
          <w:lang w:eastAsia="pl-PL"/>
        </w:rPr>
        <w:t>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Znane są nam wszelkie obowiązki wynikające z obowiązujących przepisów o ochronie danych osobowych, w tym przepisów RODO, które zobowiązujemy się wykonywać jako podmiot </w:t>
      </w:r>
      <w:r w:rsidRPr="008313C3">
        <w:rPr>
          <w:rFonts w:eastAsia="Times New Roman" w:cs="Calibri"/>
          <w:szCs w:val="18"/>
          <w:lang w:eastAsia="pl-PL"/>
        </w:rPr>
        <w:lastRenderedPageBreak/>
        <w:t>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323659CF" w14:textId="77777777" w:rsidR="00C05E4F" w:rsidRDefault="00C05E4F" w:rsidP="005B33FC"/>
    <w:p w14:paraId="70E67063" w14:textId="77777777" w:rsidR="00C05E4F" w:rsidRDefault="00C05E4F" w:rsidP="005B33FC"/>
    <w:p w14:paraId="1276EE6C" w14:textId="77777777" w:rsidR="00C05E4F" w:rsidRDefault="00C05E4F" w:rsidP="005B33FC"/>
    <w:p w14:paraId="70B82499" w14:textId="77777777" w:rsidR="00C05E4F" w:rsidRDefault="00C05E4F" w:rsidP="005B33FC"/>
    <w:p w14:paraId="42692751" w14:textId="77777777" w:rsidR="00C05E4F" w:rsidRDefault="00C05E4F" w:rsidP="005B33FC"/>
    <w:p w14:paraId="21C9BC24" w14:textId="77777777" w:rsidR="00C05E4F" w:rsidRDefault="00C05E4F" w:rsidP="005B33FC"/>
    <w:p w14:paraId="4321CAA0" w14:textId="77777777" w:rsidR="00C05E4F" w:rsidRDefault="00C05E4F" w:rsidP="005B33FC"/>
    <w:p w14:paraId="4B2955D6" w14:textId="77777777" w:rsidR="00C05E4F" w:rsidRDefault="00C05E4F" w:rsidP="005B33FC"/>
    <w:p w14:paraId="781B7226" w14:textId="77777777" w:rsidR="00C05E4F" w:rsidRDefault="00C05E4F" w:rsidP="005B33FC"/>
    <w:p w14:paraId="34174C77" w14:textId="77777777" w:rsidR="00C05E4F" w:rsidRDefault="00C05E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06284C1"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color w:val="286AEE" w:themeColor="accent4" w:themeTint="99"/>
              <w:sz w:val="20"/>
            </w:rPr>
            <w:t>POST/DYS/OSK/GZ/01415/2026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6879D6F5"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color w:val="286AEE" w:themeColor="accent4" w:themeTint="99"/>
              <w:sz w:val="20"/>
            </w:rPr>
            <w:t>POST/DYS/OSK/GZ/01415/2026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78FFAF36"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color w:val="286AEE" w:themeColor="accent4" w:themeTint="99"/>
              <w:sz w:val="20"/>
            </w:rPr>
            <w:t>POST/DYS/OSK/GZ/01415/2026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1B6C12F0" w14:textId="32855EA1" w:rsidR="000678D4" w:rsidRPr="00645D4B" w:rsidRDefault="008E3256" w:rsidP="00645D4B">
      <w:pPr>
        <w:ind w:left="5398" w:right="68" w:hanging="153"/>
        <w:jc w:val="center"/>
        <w:rPr>
          <w:rFonts w:cstheme="minorHAnsi"/>
          <w:i/>
          <w:sz w:val="16"/>
          <w:szCs w:val="16"/>
        </w:rPr>
      </w:pPr>
      <w:r w:rsidRPr="0092625B">
        <w:rPr>
          <w:rFonts w:cstheme="minorHAnsi"/>
          <w:i/>
          <w:sz w:val="16"/>
          <w:szCs w:val="16"/>
        </w:rPr>
        <w:t>oświadczeń woli w imieniu Wykonawcy</w:t>
      </w:r>
    </w:p>
    <w:p w14:paraId="7DC303C7" w14:textId="77777777" w:rsidR="00AC70E7" w:rsidRDefault="00AC70E7" w:rsidP="001318C9"/>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0BBCEEFC"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strike/>
              <w:color w:val="286AEE" w:themeColor="accent4" w:themeTint="99"/>
              <w:sz w:val="20"/>
            </w:rPr>
            <w:t>POST/DYS/OSK/GZ/01415/2026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strike/>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lastRenderedPageBreak/>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A61EE0B"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cstheme="minorHAnsi"/>
              <w:b/>
              <w:color w:val="286AEE" w:themeColor="accent4" w:themeTint="99"/>
              <w:sz w:val="20"/>
            </w:rPr>
            <w:t>POST/DYS/OSK/GZ/01415/2026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05E4F">
            <w:rPr>
              <w:b/>
              <w:color w:val="286AEE" w:themeColor="accent4" w:themeTint="99"/>
              <w:sz w:val="20"/>
              <w:szCs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583EDD2B"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strike/>
              <w:color w:val="286AEE" w:themeColor="accent4" w:themeTint="99"/>
              <w:sz w:val="20"/>
            </w:rPr>
            <w:t>POST/DYS/OSK/GZ/01415/2026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strike/>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w:t>
      </w:r>
      <w:r w:rsidRPr="00407FC0">
        <w:rPr>
          <w:rFonts w:eastAsia="Calibri" w:cstheme="minorHAnsi"/>
          <w:strike/>
          <w:sz w:val="20"/>
        </w:rPr>
        <w:lastRenderedPageBreak/>
        <w:t>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0784CD9"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Theme="minorHAnsi" w:hAnsiTheme="minorHAnsi" w:cstheme="minorHAnsi"/>
              <w:b/>
              <w:color w:val="286AEE" w:themeColor="accent4" w:themeTint="99"/>
              <w:sz w:val="20"/>
            </w:rPr>
            <w:t>POST/DYS/OSK/GZ/01415/2026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5E4F">
            <w:rPr>
              <w:rFonts w:asciiTheme="minorHAnsi" w:hAnsiTheme="minorHAnsi"/>
              <w:b/>
              <w:color w:val="286AEE" w:themeColor="accent4" w:themeTint="99"/>
              <w:sz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AA95AE8"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cstheme="minorHAnsi"/>
              <w:b/>
              <w:color w:val="286AEE" w:themeColor="accent4" w:themeTint="99"/>
              <w:sz w:val="20"/>
            </w:rPr>
            <w:t>POST/DYS/OSK/GZ/01415/2026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05E4F">
            <w:rPr>
              <w:b/>
              <w:color w:val="286AEE" w:themeColor="accent4" w:themeTint="99"/>
              <w:sz w:val="20"/>
              <w:szCs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71BE24BD" w:rsidR="00C9329B" w:rsidRPr="00C9329B" w:rsidRDefault="00C9329B" w:rsidP="009954F4">
      <w:pPr>
        <w:pStyle w:val="Nagwek1"/>
        <w:rPr>
          <w:color w:val="FF0000"/>
        </w:rPr>
      </w:pPr>
      <w:bookmarkStart w:id="16" w:name="_Toc116281652"/>
      <w:bookmarkStart w:id="17" w:name="_Toc155617297"/>
      <w:bookmarkStart w:id="18" w:name="_Toc210995370"/>
      <w:r w:rsidRPr="008E3256">
        <w:lastRenderedPageBreak/>
        <w:t>ZAŁĄCZNIK NR 14 - OŚWIADCZENIE PRODUCENTA SYSTEMU DYSPOZYTORSKIEGO</w:t>
      </w:r>
      <w:bookmarkEnd w:id="16"/>
      <w:r w:rsidRPr="00C9329B">
        <w:t xml:space="preserve"> </w:t>
      </w:r>
      <w:r w:rsidR="008E3256">
        <w:rPr>
          <w:color w:val="FF0000"/>
        </w:rPr>
        <w:t>nie</w:t>
      </w:r>
      <w:r w:rsidRPr="00C9329B">
        <w:rPr>
          <w:color w:val="FF0000"/>
        </w:rPr>
        <w:t xml:space="preserve"> dotyczy</w:t>
      </w:r>
      <w:bookmarkEnd w:id="17"/>
      <w:bookmarkEnd w:id="18"/>
    </w:p>
    <w:p w14:paraId="1AEEEA0A" w14:textId="1694439A" w:rsidR="00003B3A" w:rsidRPr="008E3256" w:rsidRDefault="00003B3A" w:rsidP="00003B3A">
      <w:pPr>
        <w:widowControl w:val="0"/>
        <w:adjustRightInd w:val="0"/>
        <w:spacing w:before="1440"/>
        <w:jc w:val="center"/>
        <w:rPr>
          <w:rFonts w:cs="Arial"/>
          <w:b/>
          <w:bCs/>
          <w:iCs/>
          <w:strike/>
          <w:sz w:val="20"/>
          <w:lang w:eastAsia="pl-PL"/>
        </w:rPr>
      </w:pPr>
      <w:r w:rsidRPr="008E3256">
        <w:rPr>
          <w:rFonts w:cs="Arial"/>
          <w:b/>
          <w:bCs/>
          <w:iCs/>
          <w:strike/>
          <w:sz w:val="20"/>
          <w:lang w:eastAsia="pl-PL"/>
        </w:rPr>
        <w:t>OŚWIADCZENIE</w:t>
      </w:r>
    </w:p>
    <w:p w14:paraId="3569874A" w14:textId="03F15A62" w:rsidR="00003B3A" w:rsidRPr="008E3256" w:rsidRDefault="00003B3A" w:rsidP="00003B3A">
      <w:pPr>
        <w:widowControl w:val="0"/>
        <w:adjustRightInd w:val="0"/>
        <w:spacing w:before="1440" w:line="360" w:lineRule="auto"/>
        <w:rPr>
          <w:rFonts w:cs="Arial"/>
          <w:bCs/>
          <w:iCs/>
          <w:strike/>
          <w:sz w:val="20"/>
          <w:lang w:eastAsia="pl-PL"/>
        </w:rPr>
      </w:pPr>
      <w:r w:rsidRPr="008E3256">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8E3256">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ascii="Calibri" w:hAnsi="Calibri" w:cs="Arial"/>
              <w:b/>
              <w:bCs/>
              <w:strike/>
              <w:color w:val="286AEE" w:themeColor="accent4" w:themeTint="99"/>
              <w:sz w:val="20"/>
              <w:lang w:eastAsia="pl-PL"/>
            </w:rPr>
            <w:t>POST/DYS/OSK/GZ/01415/2026</w:t>
          </w:r>
        </w:sdtContent>
      </w:sdt>
      <w:r w:rsidRPr="008E3256">
        <w:rPr>
          <w:rFonts w:cs="Arial"/>
          <w:bCs/>
          <w:iCs/>
          <w:strike/>
          <w:sz w:val="20"/>
          <w:lang w:eastAsia="pl-PL"/>
        </w:rPr>
        <w:t xml:space="preserve"> pt.</w:t>
      </w:r>
      <w:r w:rsidRPr="008E3256">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05E4F">
            <w:rPr>
              <w:b/>
              <w:strike/>
              <w:color w:val="286AEE" w:themeColor="accent4" w:themeTint="99"/>
              <w:sz w:val="20"/>
              <w:szCs w:val="20"/>
            </w:rPr>
            <w:t>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w:t>
          </w:r>
        </w:sdtContent>
      </w:sdt>
      <w:r w:rsidRPr="008E3256">
        <w:rPr>
          <w:rFonts w:cs="Arial"/>
          <w:bCs/>
          <w:iCs/>
          <w:strike/>
          <w:sz w:val="20"/>
          <w:lang w:eastAsia="pl-PL"/>
        </w:rPr>
        <w:t xml:space="preserve"> w zakresie złożonej oferty przez</w:t>
      </w:r>
    </w:p>
    <w:p w14:paraId="70C11452" w14:textId="1B479F2E" w:rsidR="00C9329B" w:rsidRPr="008E3256" w:rsidRDefault="00C9329B" w:rsidP="00C9329B">
      <w:pPr>
        <w:widowControl w:val="0"/>
        <w:adjustRightInd w:val="0"/>
        <w:spacing w:before="1440"/>
        <w:ind w:left="3686"/>
        <w:jc w:val="center"/>
        <w:rPr>
          <w:rFonts w:ascii="Calibri" w:hAnsi="Calibri" w:cs="Arial"/>
          <w:bCs/>
          <w:iCs/>
          <w:strike/>
          <w:sz w:val="20"/>
          <w:lang w:eastAsia="pl-PL"/>
        </w:rPr>
      </w:pPr>
      <w:r w:rsidRPr="008E3256">
        <w:rPr>
          <w:rFonts w:ascii="Calibri" w:hAnsi="Calibri" w:cs="Arial"/>
          <w:bCs/>
          <w:iCs/>
          <w:strike/>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8E3256">
        <w:rPr>
          <w:rFonts w:ascii="Calibri" w:hAnsi="Calibri" w:cs="Arial"/>
          <w:i/>
          <w:strike/>
          <w:szCs w:val="18"/>
          <w:lang w:eastAsia="pl-PL"/>
        </w:rPr>
        <w:t xml:space="preserve">(data i podpis producenta systemu </w:t>
      </w:r>
      <w:r w:rsidRPr="008E3256">
        <w:rPr>
          <w:rFonts w:ascii="Calibri" w:hAnsi="Calibri" w:cs="Arial"/>
          <w:bCs/>
          <w:i/>
          <w:strike/>
          <w:szCs w:val="18"/>
          <w:lang w:eastAsia="pl-PL"/>
        </w:rPr>
        <w:t>dyspozytorskiego</w:t>
      </w:r>
      <w:r w:rsidRPr="00423EB9">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C05E4F">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585E912" w:rsidR="00243D77" w:rsidRPr="00B03B64" w:rsidRDefault="00C05E4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POST/DYS/OSK/GZ/01415/2026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7719FA45"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05E4F">
                <w:rPr>
                  <w:rFonts w:cs="Calibri"/>
                  <w:b/>
                  <w:color w:val="062156" w:themeColor="text2" w:themeShade="BF"/>
                  <w:sz w:val="20"/>
                </w:rPr>
                <w:t>POST/DYS/OSK/GZ/01415/2026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03E8"/>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213F"/>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05E4F"/>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
      <w:docPartPr>
        <w:name w:val="C1CA6C5BBF994CA3A63D9D249738002B"/>
        <w:category>
          <w:name w:val="Ogólne"/>
          <w:gallery w:val="placeholder"/>
        </w:category>
        <w:types>
          <w:type w:val="bbPlcHdr"/>
        </w:types>
        <w:behaviors>
          <w:behavior w:val="content"/>
        </w:behaviors>
        <w:guid w:val="{230B6D21-620D-4FF7-A560-79A4634C8914}"/>
      </w:docPartPr>
      <w:docPartBody>
        <w:p w:rsidR="00737674" w:rsidRDefault="00737674">
          <w:r w:rsidRPr="00303F4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E201B"/>
    <w:rsid w:val="00361305"/>
    <w:rsid w:val="003D6250"/>
    <w:rsid w:val="005B2660"/>
    <w:rsid w:val="005E3DF3"/>
    <w:rsid w:val="006840E1"/>
    <w:rsid w:val="00737674"/>
    <w:rsid w:val="00774FB3"/>
    <w:rsid w:val="00785486"/>
    <w:rsid w:val="00856532"/>
    <w:rsid w:val="009303E8"/>
    <w:rsid w:val="00934DAF"/>
    <w:rsid w:val="00973550"/>
    <w:rsid w:val="00BF5C44"/>
    <w:rsid w:val="00E16903"/>
    <w:rsid w:val="00E82DBE"/>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767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POST/DYS/OSK/GZ/01415/2026                        </dmsv2SWPP2ObjectNumber>
    <dmsv2SWPP2SumMD5 xmlns="http://schemas.microsoft.com/sharepoint/v3">ed0232a933df4a6de91df53dfab28c04</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24971212</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FJ3FSM7XJ42E-1649073643-7590</_dlc_DocId>
    <_dlc_DocIdUrl xmlns="a19cb1c7-c5c7-46d4-85ae-d83685407bba">
      <Url>https://swpp2.dms.gkpge.pl/sites/43/_layouts/15/DocIdRedir.aspx?ID=FJ3FSM7XJ42E-1649073643-7590</Url>
      <Description>FJ3FSM7XJ42E-1649073643-7590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F112C31-25DA-43E7-8FE4-06C302AF5639}"/>
</file>

<file path=customXml/itemProps5.xml><?xml version="1.0" encoding="utf-8"?>
<ds:datastoreItem xmlns:ds="http://schemas.openxmlformats.org/officeDocument/2006/customXml" ds:itemID="{B0FE4480-75B8-4637-B015-F5AB17FE23F4}"/>
</file>

<file path=docProps/app.xml><?xml version="1.0" encoding="utf-8"?>
<Properties xmlns="http://schemas.openxmlformats.org/officeDocument/2006/extended-properties" xmlns:vt="http://schemas.openxmlformats.org/officeDocument/2006/docPropsVTypes">
  <Template>PGE word swz test</Template>
  <TotalTime>377</TotalTime>
  <Pages>22</Pages>
  <Words>7927</Words>
  <Characters>47566</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przewodów oraz stanowisk słupowych w liniach napowietrznych nN – 6 zadań (części): Część 1. Końskie Stadion (198/2026); Część 2. Potworów 9 Szkoła (199/2026); Część 3. Słupia 3 - (200/2026); Część 4. Piła 2 (201/2026); Część 5. Kupimierz Wieś (202/2026); Część 6. Końskie Polna D (203/2026) – RE Skarżysko</dc:title>
  <dc:subject/>
  <dc:creator>Chmielnicka Katarzyna [PGE S.A.]</dc:creator>
  <cp:keywords>POST/DYS/OSK/GZ/01415/2026</cp:keywords>
  <dc:description/>
  <cp:lastModifiedBy>Stefańska Jadwiga [PGE Dystr. O.Skarżysko-Kam.]</cp:lastModifiedBy>
  <cp:revision>21</cp:revision>
  <cp:lastPrinted>2025-10-21T10:48:00Z</cp:lastPrinted>
  <dcterms:created xsi:type="dcterms:W3CDTF">2025-10-07T08:35:00Z</dcterms:created>
  <dcterms:modified xsi:type="dcterms:W3CDTF">2026-04-17T11:58:00Z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ba67f52d-9578-4dda-a8a9-e3fabf3628f2</vt:lpwstr>
  </property>
</Properties>
</file>